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7ABE1" w14:textId="0306152A" w:rsidR="00E60DF3" w:rsidRDefault="00F9342A" w:rsidP="00CD2CAD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778">
        <w:rPr>
          <w:rFonts w:ascii="Times New Roman" w:hAnsi="Times New Roman" w:cs="Times New Roman"/>
          <w:sz w:val="24"/>
          <w:szCs w:val="24"/>
        </w:rPr>
        <w:t>OBRAZLOŽENJE POLUGODIŠNJEG IZVJEŠTAJA O IZVRŠENJU FINANCIJSKOG PLAN</w:t>
      </w:r>
      <w:r w:rsidR="0037432B">
        <w:rPr>
          <w:rFonts w:ascii="Times New Roman" w:hAnsi="Times New Roman" w:cs="Times New Roman"/>
          <w:sz w:val="24"/>
          <w:szCs w:val="24"/>
        </w:rPr>
        <w:t>A KULTURNO-POVIJESNOG CENTRA SMŽ</w:t>
      </w:r>
      <w:r w:rsidRPr="009E6778">
        <w:rPr>
          <w:rFonts w:ascii="Times New Roman" w:hAnsi="Times New Roman" w:cs="Times New Roman"/>
          <w:sz w:val="24"/>
          <w:szCs w:val="24"/>
        </w:rPr>
        <w:t xml:space="preserve"> ZA 202</w:t>
      </w:r>
      <w:r w:rsidR="008E1433">
        <w:rPr>
          <w:rFonts w:ascii="Times New Roman" w:hAnsi="Times New Roman" w:cs="Times New Roman"/>
          <w:sz w:val="24"/>
          <w:szCs w:val="24"/>
        </w:rPr>
        <w:t>6</w:t>
      </w:r>
      <w:r w:rsidRPr="009E6778">
        <w:rPr>
          <w:rFonts w:ascii="Times New Roman" w:hAnsi="Times New Roman" w:cs="Times New Roman"/>
          <w:sz w:val="24"/>
          <w:szCs w:val="24"/>
        </w:rPr>
        <w:t>.</w:t>
      </w:r>
      <w:r w:rsidR="008E1433">
        <w:rPr>
          <w:rFonts w:ascii="Times New Roman" w:hAnsi="Times New Roman" w:cs="Times New Roman"/>
          <w:sz w:val="24"/>
          <w:szCs w:val="24"/>
        </w:rPr>
        <w:t xml:space="preserve"> </w:t>
      </w:r>
      <w:r w:rsidRPr="009E6778">
        <w:rPr>
          <w:rFonts w:ascii="Times New Roman" w:hAnsi="Times New Roman" w:cs="Times New Roman"/>
          <w:sz w:val="24"/>
          <w:szCs w:val="24"/>
        </w:rPr>
        <w:t>GODINU</w:t>
      </w:r>
    </w:p>
    <w:p w14:paraId="25960600" w14:textId="77777777" w:rsidR="00611BB8" w:rsidRDefault="00611BB8" w:rsidP="00611B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ABA07" w14:textId="0751A019" w:rsidR="00611BB8" w:rsidRPr="00611BB8" w:rsidRDefault="00611BB8" w:rsidP="00611BB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</w:t>
      </w:r>
    </w:p>
    <w:p w14:paraId="026DD106" w14:textId="39789D85" w:rsidR="007E01EE" w:rsidRPr="007E01EE" w:rsidRDefault="007E01EE" w:rsidP="00611BB8">
      <w:pPr>
        <w:jc w:val="both"/>
        <w:rPr>
          <w:rFonts w:ascii="Times New Roman" w:hAnsi="Times New Roman" w:cs="Times New Roman"/>
          <w:sz w:val="24"/>
          <w:szCs w:val="24"/>
        </w:rPr>
      </w:pPr>
      <w:r w:rsidRPr="007E01EE">
        <w:rPr>
          <w:rFonts w:ascii="Times New Roman" w:hAnsi="Times New Roman" w:cs="Times New Roman"/>
          <w:sz w:val="24"/>
          <w:szCs w:val="24"/>
        </w:rPr>
        <w:t xml:space="preserve">Polugodišnji izvještaj o izvršenju Financijskog plana </w:t>
      </w:r>
      <w:r w:rsidR="0037432B">
        <w:rPr>
          <w:rFonts w:ascii="Times New Roman" w:hAnsi="Times New Roman" w:cs="Times New Roman"/>
          <w:sz w:val="24"/>
          <w:szCs w:val="24"/>
        </w:rPr>
        <w:t>Kulturno-povijesnog centra SMŽ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Pr="007E01EE">
        <w:rPr>
          <w:rFonts w:ascii="Times New Roman" w:hAnsi="Times New Roman" w:cs="Times New Roman"/>
          <w:sz w:val="24"/>
          <w:szCs w:val="24"/>
        </w:rPr>
        <w:t xml:space="preserve"> 202</w:t>
      </w:r>
      <w:r w:rsidR="008E1433">
        <w:rPr>
          <w:rFonts w:ascii="Times New Roman" w:hAnsi="Times New Roman" w:cs="Times New Roman"/>
          <w:sz w:val="24"/>
          <w:szCs w:val="24"/>
        </w:rPr>
        <w:t>6</w:t>
      </w:r>
      <w:r w:rsidRPr="007E01EE"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1EE">
        <w:rPr>
          <w:rFonts w:ascii="Times New Roman" w:hAnsi="Times New Roman" w:cs="Times New Roman"/>
          <w:sz w:val="24"/>
          <w:szCs w:val="24"/>
        </w:rPr>
        <w:t xml:space="preserve">sastavljen je prema odredbama </w:t>
      </w:r>
      <w:r w:rsidR="00CD2CAD">
        <w:rPr>
          <w:rFonts w:ascii="Times New Roman" w:hAnsi="Times New Roman" w:cs="Times New Roman"/>
          <w:sz w:val="24"/>
          <w:szCs w:val="24"/>
        </w:rPr>
        <w:t>članka 8</w:t>
      </w:r>
      <w:r w:rsidR="008E1433">
        <w:rPr>
          <w:rFonts w:ascii="Times New Roman" w:hAnsi="Times New Roman" w:cs="Times New Roman"/>
          <w:sz w:val="24"/>
          <w:szCs w:val="24"/>
        </w:rPr>
        <w:t>1</w:t>
      </w:r>
      <w:r w:rsidR="00CD2CAD">
        <w:rPr>
          <w:rFonts w:ascii="Times New Roman" w:hAnsi="Times New Roman" w:cs="Times New Roman"/>
          <w:sz w:val="24"/>
          <w:szCs w:val="24"/>
        </w:rPr>
        <w:t xml:space="preserve">. </w:t>
      </w:r>
      <w:r w:rsidRPr="007E01EE">
        <w:rPr>
          <w:rFonts w:ascii="Times New Roman" w:hAnsi="Times New Roman" w:cs="Times New Roman"/>
          <w:sz w:val="24"/>
          <w:szCs w:val="24"/>
        </w:rPr>
        <w:t xml:space="preserve">Zakona o proračunu (NN </w:t>
      </w:r>
      <w:r w:rsidR="00AE3A70">
        <w:rPr>
          <w:rFonts w:ascii="Times New Roman" w:hAnsi="Times New Roman" w:cs="Times New Roman"/>
          <w:sz w:val="24"/>
          <w:szCs w:val="24"/>
        </w:rPr>
        <w:t>144</w:t>
      </w:r>
      <w:r w:rsidRPr="007E01EE">
        <w:rPr>
          <w:rFonts w:ascii="Times New Roman" w:hAnsi="Times New Roman" w:cs="Times New Roman"/>
          <w:sz w:val="24"/>
          <w:szCs w:val="24"/>
        </w:rPr>
        <w:t>/</w:t>
      </w:r>
      <w:r w:rsidR="00AE3A70">
        <w:rPr>
          <w:rFonts w:ascii="Times New Roman" w:hAnsi="Times New Roman" w:cs="Times New Roman"/>
          <w:sz w:val="24"/>
          <w:szCs w:val="24"/>
        </w:rPr>
        <w:t>21)</w:t>
      </w:r>
      <w:r w:rsidRPr="007E01EE">
        <w:rPr>
          <w:rFonts w:ascii="Times New Roman" w:hAnsi="Times New Roman" w:cs="Times New Roman"/>
          <w:sz w:val="24"/>
          <w:szCs w:val="24"/>
        </w:rPr>
        <w:t>.</w:t>
      </w:r>
    </w:p>
    <w:p w14:paraId="383E9A2E" w14:textId="208A3140" w:rsidR="00CD2CAD" w:rsidRDefault="007E01EE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 w:rsidRPr="007E01EE">
        <w:rPr>
          <w:rFonts w:ascii="Times New Roman" w:hAnsi="Times New Roman" w:cs="Times New Roman"/>
          <w:sz w:val="24"/>
          <w:szCs w:val="24"/>
        </w:rPr>
        <w:t>Polugodišnji izvještaj o izvršenju Financijskog plana za 202</w:t>
      </w:r>
      <w:r w:rsidR="008E1433">
        <w:rPr>
          <w:rFonts w:ascii="Times New Roman" w:hAnsi="Times New Roman" w:cs="Times New Roman"/>
          <w:sz w:val="24"/>
          <w:szCs w:val="24"/>
        </w:rPr>
        <w:t>6</w:t>
      </w:r>
      <w:r w:rsidRPr="007E01EE">
        <w:rPr>
          <w:rFonts w:ascii="Times New Roman" w:hAnsi="Times New Roman" w:cs="Times New Roman"/>
          <w:sz w:val="24"/>
          <w:szCs w:val="24"/>
        </w:rPr>
        <w:t>.  godinu obuhvaća :</w:t>
      </w:r>
    </w:p>
    <w:p w14:paraId="79FE4C75" w14:textId="0733EEF2" w:rsidR="00CD2CAD" w:rsidRDefault="00CD2CAD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01EE" w:rsidRPr="007E01EE">
        <w:rPr>
          <w:rFonts w:ascii="Times New Roman" w:hAnsi="Times New Roman" w:cs="Times New Roman"/>
          <w:sz w:val="24"/>
          <w:szCs w:val="24"/>
        </w:rPr>
        <w:t xml:space="preserve">Opći dio </w:t>
      </w:r>
      <w:r w:rsidR="0037432B">
        <w:rPr>
          <w:rFonts w:ascii="Times New Roman" w:hAnsi="Times New Roman" w:cs="Times New Roman"/>
          <w:sz w:val="24"/>
          <w:szCs w:val="24"/>
        </w:rPr>
        <w:t xml:space="preserve">koji se sastoji od Sažetka Računa prihoda i rashoda, </w:t>
      </w:r>
      <w:r w:rsidR="00016209">
        <w:rPr>
          <w:rFonts w:ascii="Times New Roman" w:hAnsi="Times New Roman" w:cs="Times New Roman"/>
          <w:sz w:val="24"/>
          <w:szCs w:val="24"/>
        </w:rPr>
        <w:t>P</w:t>
      </w:r>
      <w:r w:rsidR="0037432B">
        <w:rPr>
          <w:rFonts w:ascii="Times New Roman" w:hAnsi="Times New Roman" w:cs="Times New Roman"/>
          <w:sz w:val="24"/>
          <w:szCs w:val="24"/>
        </w:rPr>
        <w:t xml:space="preserve">rihoda i rashoda po ekonomskoj klasifikaciji i </w:t>
      </w:r>
      <w:r w:rsidR="00016209">
        <w:rPr>
          <w:rFonts w:ascii="Times New Roman" w:hAnsi="Times New Roman" w:cs="Times New Roman"/>
          <w:sz w:val="24"/>
          <w:szCs w:val="24"/>
        </w:rPr>
        <w:t xml:space="preserve">po </w:t>
      </w:r>
      <w:r w:rsidR="0037432B">
        <w:rPr>
          <w:rFonts w:ascii="Times New Roman" w:hAnsi="Times New Roman" w:cs="Times New Roman"/>
          <w:sz w:val="24"/>
          <w:szCs w:val="24"/>
        </w:rPr>
        <w:t>izvorima financiranja i Rashod</w:t>
      </w:r>
      <w:r w:rsidR="00611BB8">
        <w:rPr>
          <w:rFonts w:ascii="Times New Roman" w:hAnsi="Times New Roman" w:cs="Times New Roman"/>
          <w:sz w:val="24"/>
          <w:szCs w:val="24"/>
        </w:rPr>
        <w:t>a</w:t>
      </w:r>
      <w:r w:rsidR="0037432B">
        <w:rPr>
          <w:rFonts w:ascii="Times New Roman" w:hAnsi="Times New Roman" w:cs="Times New Roman"/>
          <w:sz w:val="24"/>
          <w:szCs w:val="24"/>
        </w:rPr>
        <w:t xml:space="preserve"> p</w:t>
      </w:r>
      <w:r w:rsidR="00611BB8">
        <w:rPr>
          <w:rFonts w:ascii="Times New Roman" w:hAnsi="Times New Roman" w:cs="Times New Roman"/>
          <w:sz w:val="24"/>
          <w:szCs w:val="24"/>
        </w:rPr>
        <w:t>rema</w:t>
      </w:r>
      <w:r w:rsidR="0037432B">
        <w:rPr>
          <w:rFonts w:ascii="Times New Roman" w:hAnsi="Times New Roman" w:cs="Times New Roman"/>
          <w:sz w:val="24"/>
          <w:szCs w:val="24"/>
        </w:rPr>
        <w:t xml:space="preserve"> funkcijskoj klasifikaciji</w:t>
      </w:r>
      <w:r w:rsidR="00A862F0">
        <w:rPr>
          <w:rFonts w:ascii="Times New Roman" w:hAnsi="Times New Roman" w:cs="Times New Roman"/>
          <w:sz w:val="24"/>
          <w:szCs w:val="24"/>
        </w:rPr>
        <w:t>, te Računa financiranja prema ekonomskoj klasifikaciji i Računa financiranja prema izvorima financiranja</w:t>
      </w:r>
      <w:r w:rsidR="00AE3A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14:paraId="49877E1C" w14:textId="6277C1D4" w:rsidR="00CD2CAD" w:rsidRDefault="00AE3A70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CAD">
        <w:rPr>
          <w:rFonts w:ascii="Times New Roman" w:hAnsi="Times New Roman" w:cs="Times New Roman"/>
          <w:sz w:val="24"/>
          <w:szCs w:val="24"/>
        </w:rPr>
        <w:t xml:space="preserve"> </w:t>
      </w:r>
      <w:r w:rsidR="007E01EE" w:rsidRPr="007E01EE">
        <w:rPr>
          <w:rFonts w:ascii="Times New Roman" w:hAnsi="Times New Roman" w:cs="Times New Roman"/>
          <w:sz w:val="24"/>
          <w:szCs w:val="24"/>
        </w:rPr>
        <w:t xml:space="preserve">Posebni dio </w:t>
      </w:r>
      <w:r w:rsidR="0037432B">
        <w:rPr>
          <w:rFonts w:ascii="Times New Roman" w:hAnsi="Times New Roman" w:cs="Times New Roman"/>
          <w:sz w:val="24"/>
          <w:szCs w:val="24"/>
        </w:rPr>
        <w:t>koji sadrži izvršenje rashoda iskazanih po izvorima financiranja i ekonomskoj klasifikaciji, raspoređenih u programe koji se sastoje od aktivnosti i projekata</w:t>
      </w:r>
    </w:p>
    <w:p w14:paraId="58148EC3" w14:textId="669701F3" w:rsidR="007E01EE" w:rsidRDefault="00CD2CAD" w:rsidP="007E0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01EE" w:rsidRPr="007E01EE">
        <w:rPr>
          <w:rFonts w:ascii="Times New Roman" w:hAnsi="Times New Roman" w:cs="Times New Roman"/>
          <w:sz w:val="24"/>
          <w:szCs w:val="24"/>
        </w:rPr>
        <w:t xml:space="preserve">Obrazloženje </w:t>
      </w:r>
      <w:r w:rsidR="00AE3A70">
        <w:rPr>
          <w:rFonts w:ascii="Times New Roman" w:hAnsi="Times New Roman" w:cs="Times New Roman"/>
          <w:sz w:val="24"/>
          <w:szCs w:val="24"/>
        </w:rPr>
        <w:t xml:space="preserve">općeg dijela </w:t>
      </w:r>
      <w:r w:rsidR="00611BB8">
        <w:rPr>
          <w:rFonts w:ascii="Times New Roman" w:hAnsi="Times New Roman" w:cs="Times New Roman"/>
          <w:sz w:val="24"/>
          <w:szCs w:val="24"/>
        </w:rPr>
        <w:t xml:space="preserve">polugodišnjeg </w:t>
      </w:r>
      <w:r w:rsidR="00AE3A70">
        <w:rPr>
          <w:rFonts w:ascii="Times New Roman" w:hAnsi="Times New Roman" w:cs="Times New Roman"/>
          <w:sz w:val="24"/>
          <w:szCs w:val="24"/>
        </w:rPr>
        <w:t xml:space="preserve">izvještaja o izvršenju financijskog plana </w:t>
      </w:r>
      <w:r w:rsidR="00611BB8">
        <w:rPr>
          <w:rFonts w:ascii="Times New Roman" w:hAnsi="Times New Roman" w:cs="Times New Roman"/>
          <w:sz w:val="24"/>
          <w:szCs w:val="24"/>
        </w:rPr>
        <w:t>za 202</w:t>
      </w:r>
      <w:r w:rsidR="008E1433">
        <w:rPr>
          <w:rFonts w:ascii="Times New Roman" w:hAnsi="Times New Roman" w:cs="Times New Roman"/>
          <w:sz w:val="24"/>
          <w:szCs w:val="24"/>
        </w:rPr>
        <w:t>6</w:t>
      </w:r>
      <w:r w:rsidR="00611BB8">
        <w:rPr>
          <w:rFonts w:ascii="Times New Roman" w:hAnsi="Times New Roman" w:cs="Times New Roman"/>
          <w:sz w:val="24"/>
          <w:szCs w:val="24"/>
        </w:rPr>
        <w:t>. godinu</w:t>
      </w:r>
    </w:p>
    <w:p w14:paraId="4D702C7F" w14:textId="009F7BD6" w:rsidR="00A32328" w:rsidRDefault="00A32328" w:rsidP="007E01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D759F6" w14:textId="17194CA9" w:rsidR="00611BB8" w:rsidRPr="00611BB8" w:rsidRDefault="00611BB8" w:rsidP="00611BB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DIO</w:t>
      </w:r>
    </w:p>
    <w:p w14:paraId="3F7A0F1E" w14:textId="6141A331" w:rsidR="00611BB8" w:rsidRPr="008E1433" w:rsidRDefault="00611BB8" w:rsidP="008E1433">
      <w:pPr>
        <w:jc w:val="both"/>
        <w:rPr>
          <w:rFonts w:ascii="Times New Roman" w:hAnsi="Times New Roman" w:cs="Times New Roman"/>
          <w:sz w:val="24"/>
          <w:szCs w:val="24"/>
        </w:rPr>
      </w:pPr>
      <w:r w:rsidRPr="009F53B8">
        <w:rPr>
          <w:rFonts w:ascii="Times New Roman" w:hAnsi="Times New Roman" w:cs="Times New Roman"/>
          <w:b/>
          <w:bCs/>
          <w:sz w:val="24"/>
          <w:szCs w:val="24"/>
        </w:rPr>
        <w:t>Prihodi Kulturno-povijesnog centra SMŽ</w:t>
      </w:r>
      <w:r>
        <w:rPr>
          <w:rFonts w:ascii="Times New Roman" w:hAnsi="Times New Roman" w:cs="Times New Roman"/>
          <w:sz w:val="24"/>
          <w:szCs w:val="24"/>
        </w:rPr>
        <w:t xml:space="preserve"> u prvom polugodištu 202</w:t>
      </w:r>
      <w:r w:rsidR="008E14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izvršeni su u iznosu od </w:t>
      </w:r>
      <w:r w:rsidR="008E1433">
        <w:rPr>
          <w:rFonts w:ascii="Times New Roman" w:hAnsi="Times New Roman" w:cs="Times New Roman"/>
          <w:sz w:val="24"/>
          <w:szCs w:val="24"/>
        </w:rPr>
        <w:t>243.843,78</w:t>
      </w:r>
      <w:r>
        <w:rPr>
          <w:rFonts w:ascii="Times New Roman" w:hAnsi="Times New Roman" w:cs="Times New Roman"/>
          <w:sz w:val="24"/>
          <w:szCs w:val="24"/>
        </w:rPr>
        <w:t xml:space="preserve"> eura što je </w:t>
      </w:r>
      <w:r w:rsidR="00A862F0">
        <w:rPr>
          <w:rFonts w:ascii="Times New Roman" w:hAnsi="Times New Roman" w:cs="Times New Roman"/>
          <w:sz w:val="24"/>
          <w:szCs w:val="24"/>
        </w:rPr>
        <w:t>4</w:t>
      </w:r>
      <w:r w:rsidR="008E1433">
        <w:rPr>
          <w:rFonts w:ascii="Times New Roman" w:hAnsi="Times New Roman" w:cs="Times New Roman"/>
          <w:sz w:val="24"/>
          <w:szCs w:val="24"/>
        </w:rPr>
        <w:t>8,81</w:t>
      </w:r>
      <w:r>
        <w:rPr>
          <w:rFonts w:ascii="Times New Roman" w:hAnsi="Times New Roman" w:cs="Times New Roman"/>
          <w:sz w:val="24"/>
          <w:szCs w:val="24"/>
        </w:rPr>
        <w:t>% planiranog godišnjeg iznosa, a sastoje se od prihoda poslovanja i to:</w:t>
      </w:r>
    </w:p>
    <w:p w14:paraId="0F3BE2E3" w14:textId="3F73E07D" w:rsidR="00A862F0" w:rsidRDefault="00A862F0" w:rsidP="00611BB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Tekuće pomoći iz državnog proračuna u iznosu od </w:t>
      </w:r>
      <w:r w:rsidR="008E1433">
        <w:rPr>
          <w:rFonts w:ascii="Times New Roman" w:hAnsi="Times New Roman" w:cs="Times New Roman"/>
          <w:sz w:val="24"/>
          <w:szCs w:val="24"/>
        </w:rPr>
        <w:t>7.483,07</w:t>
      </w:r>
      <w:r>
        <w:rPr>
          <w:rFonts w:ascii="Times New Roman" w:hAnsi="Times New Roman" w:cs="Times New Roman"/>
          <w:sz w:val="24"/>
          <w:szCs w:val="24"/>
        </w:rPr>
        <w:t xml:space="preserve"> eura </w:t>
      </w:r>
      <w:r w:rsidR="00C53F99">
        <w:rPr>
          <w:rFonts w:ascii="Times New Roman" w:hAnsi="Times New Roman" w:cs="Times New Roman"/>
          <w:sz w:val="24"/>
          <w:szCs w:val="24"/>
        </w:rPr>
        <w:t xml:space="preserve">temeljem sklopljenih ugovora sa Ministarstvom kulture i medija o financiranju </w:t>
      </w:r>
      <w:r w:rsidR="008E1433">
        <w:rPr>
          <w:rFonts w:ascii="Times New Roman" w:hAnsi="Times New Roman" w:cs="Times New Roman"/>
          <w:sz w:val="24"/>
          <w:szCs w:val="24"/>
        </w:rPr>
        <w:t xml:space="preserve">tri </w:t>
      </w:r>
      <w:r w:rsidR="00C53F99">
        <w:rPr>
          <w:rFonts w:ascii="Times New Roman" w:hAnsi="Times New Roman" w:cs="Times New Roman"/>
          <w:sz w:val="24"/>
          <w:szCs w:val="24"/>
        </w:rPr>
        <w:t>progra</w:t>
      </w:r>
      <w:r w:rsidR="008E1433">
        <w:rPr>
          <w:rFonts w:ascii="Times New Roman" w:hAnsi="Times New Roman" w:cs="Times New Roman"/>
          <w:sz w:val="24"/>
          <w:szCs w:val="24"/>
        </w:rPr>
        <w:t xml:space="preserve">ma – knjiga Spomen obilježje Gordanu Ledereru, Križna </w:t>
      </w:r>
      <w:proofErr w:type="spellStart"/>
      <w:r w:rsidR="008E1433">
        <w:rPr>
          <w:rFonts w:ascii="Times New Roman" w:hAnsi="Times New Roman" w:cs="Times New Roman"/>
          <w:sz w:val="24"/>
          <w:szCs w:val="24"/>
        </w:rPr>
        <w:t>dreva</w:t>
      </w:r>
      <w:proofErr w:type="spellEnd"/>
      <w:r w:rsidR="008E1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433">
        <w:rPr>
          <w:rFonts w:ascii="Times New Roman" w:hAnsi="Times New Roman" w:cs="Times New Roman"/>
          <w:sz w:val="24"/>
          <w:szCs w:val="24"/>
        </w:rPr>
        <w:t>doljnjeg</w:t>
      </w:r>
      <w:proofErr w:type="spellEnd"/>
      <w:r w:rsidR="008E1433">
        <w:rPr>
          <w:rFonts w:ascii="Times New Roman" w:hAnsi="Times New Roman" w:cs="Times New Roman"/>
          <w:sz w:val="24"/>
          <w:szCs w:val="24"/>
        </w:rPr>
        <w:t xml:space="preserve"> Pokuplja i Godišnji program galerije KPC SMŽ</w:t>
      </w:r>
    </w:p>
    <w:p w14:paraId="07409CFB" w14:textId="03573A49" w:rsidR="009F53B8" w:rsidRPr="008E1433" w:rsidRDefault="00C53F99" w:rsidP="008E1433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pruženih usluga u iznosu od </w:t>
      </w:r>
      <w:r w:rsidR="008E1433">
        <w:rPr>
          <w:rFonts w:ascii="Times New Roman" w:hAnsi="Times New Roman" w:cs="Times New Roman"/>
          <w:sz w:val="24"/>
          <w:szCs w:val="24"/>
        </w:rPr>
        <w:t>949,80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4F2E1462" w14:textId="19CCAA30" w:rsidR="009F53B8" w:rsidRPr="0097631E" w:rsidRDefault="009F53B8" w:rsidP="009F53B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iz nadležnog proračuna za financiranje redovne djelatnosti u iznosu od </w:t>
      </w:r>
      <w:r w:rsidR="008E1433">
        <w:rPr>
          <w:rFonts w:ascii="Times New Roman" w:hAnsi="Times New Roman" w:cs="Times New Roman"/>
          <w:sz w:val="24"/>
          <w:szCs w:val="24"/>
        </w:rPr>
        <w:t>235.410,91</w:t>
      </w:r>
      <w:r>
        <w:rPr>
          <w:rFonts w:ascii="Times New Roman" w:hAnsi="Times New Roman" w:cs="Times New Roman"/>
          <w:sz w:val="24"/>
          <w:szCs w:val="24"/>
        </w:rPr>
        <w:t xml:space="preserve"> eura ili </w:t>
      </w:r>
      <w:r w:rsidR="008E1433">
        <w:rPr>
          <w:rFonts w:ascii="Times New Roman" w:hAnsi="Times New Roman" w:cs="Times New Roman"/>
          <w:sz w:val="24"/>
          <w:szCs w:val="24"/>
        </w:rPr>
        <w:t>49,10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8E1433">
        <w:rPr>
          <w:rFonts w:ascii="Times New Roman" w:hAnsi="Times New Roman" w:cs="Times New Roman"/>
          <w:sz w:val="24"/>
          <w:szCs w:val="24"/>
        </w:rPr>
        <w:t xml:space="preserve"> godišnjeg </w:t>
      </w:r>
      <w:r>
        <w:rPr>
          <w:rFonts w:ascii="Times New Roman" w:hAnsi="Times New Roman" w:cs="Times New Roman"/>
          <w:sz w:val="24"/>
          <w:szCs w:val="24"/>
        </w:rPr>
        <w:t>plana</w:t>
      </w:r>
    </w:p>
    <w:p w14:paraId="51578ADF" w14:textId="77777777" w:rsidR="009F53B8" w:rsidRPr="00611BB8" w:rsidRDefault="009F53B8" w:rsidP="009F53B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DC5657A" w14:textId="2390FDB1" w:rsidR="009F53B8" w:rsidRDefault="009F53B8" w:rsidP="009F53B8">
      <w:pPr>
        <w:jc w:val="both"/>
        <w:rPr>
          <w:rFonts w:ascii="Times New Roman" w:hAnsi="Times New Roman" w:cs="Times New Roman"/>
          <w:sz w:val="24"/>
          <w:szCs w:val="24"/>
        </w:rPr>
      </w:pPr>
      <w:r w:rsidRPr="00FC3E80">
        <w:rPr>
          <w:rFonts w:ascii="Times New Roman" w:hAnsi="Times New Roman" w:cs="Times New Roman"/>
          <w:b/>
          <w:bCs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b/>
          <w:bCs/>
          <w:sz w:val="24"/>
          <w:szCs w:val="24"/>
        </w:rPr>
        <w:t>Kulturno-povijesnog centra SMŽ</w:t>
      </w:r>
      <w:r>
        <w:rPr>
          <w:rFonts w:ascii="Times New Roman" w:hAnsi="Times New Roman" w:cs="Times New Roman"/>
          <w:sz w:val="24"/>
          <w:szCs w:val="24"/>
        </w:rPr>
        <w:t xml:space="preserve"> u prvom polugodištu 202</w:t>
      </w:r>
      <w:r w:rsidR="008E14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izvršeni su u iznosu od </w:t>
      </w:r>
      <w:r w:rsidR="00C53F99">
        <w:rPr>
          <w:rFonts w:ascii="Times New Roman" w:hAnsi="Times New Roman" w:cs="Times New Roman"/>
          <w:sz w:val="24"/>
          <w:szCs w:val="24"/>
        </w:rPr>
        <w:t>2</w:t>
      </w:r>
      <w:r w:rsidR="008E1433">
        <w:rPr>
          <w:rFonts w:ascii="Times New Roman" w:hAnsi="Times New Roman" w:cs="Times New Roman"/>
          <w:sz w:val="24"/>
          <w:szCs w:val="24"/>
        </w:rPr>
        <w:t>25.385,61</w:t>
      </w:r>
      <w:r>
        <w:rPr>
          <w:rFonts w:ascii="Times New Roman" w:hAnsi="Times New Roman" w:cs="Times New Roman"/>
          <w:sz w:val="24"/>
          <w:szCs w:val="24"/>
        </w:rPr>
        <w:t xml:space="preserve"> eura što je </w:t>
      </w:r>
      <w:r w:rsidR="00C53F99">
        <w:rPr>
          <w:rFonts w:ascii="Times New Roman" w:hAnsi="Times New Roman" w:cs="Times New Roman"/>
          <w:sz w:val="24"/>
          <w:szCs w:val="24"/>
        </w:rPr>
        <w:t>4</w:t>
      </w:r>
      <w:r w:rsidR="008E1433">
        <w:rPr>
          <w:rFonts w:ascii="Times New Roman" w:hAnsi="Times New Roman" w:cs="Times New Roman"/>
          <w:sz w:val="24"/>
          <w:szCs w:val="24"/>
        </w:rPr>
        <w:t>4,78</w:t>
      </w:r>
      <w:r>
        <w:rPr>
          <w:rFonts w:ascii="Times New Roman" w:hAnsi="Times New Roman" w:cs="Times New Roman"/>
          <w:sz w:val="24"/>
          <w:szCs w:val="24"/>
        </w:rPr>
        <w:t>% planiranog godišnjeg iznosa, a sastoje se od rashoda poslovanja i rashoda za nabavu nefinancijske imovine i to:</w:t>
      </w:r>
    </w:p>
    <w:p w14:paraId="78D2D46E" w14:textId="4BACCDE4" w:rsidR="009F53B8" w:rsidRDefault="009F53B8" w:rsidP="009F53B8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Rashoda za zaposlene u iznosu od </w:t>
      </w:r>
      <w:r w:rsidR="00C53F99">
        <w:rPr>
          <w:rFonts w:ascii="Times New Roman" w:hAnsi="Times New Roman" w:cs="Times New Roman"/>
          <w:sz w:val="24"/>
          <w:szCs w:val="24"/>
        </w:rPr>
        <w:t>1</w:t>
      </w:r>
      <w:r w:rsidR="008E1433">
        <w:rPr>
          <w:rFonts w:ascii="Times New Roman" w:hAnsi="Times New Roman" w:cs="Times New Roman"/>
          <w:sz w:val="24"/>
          <w:szCs w:val="24"/>
        </w:rPr>
        <w:t>49.105,78</w:t>
      </w:r>
      <w:r>
        <w:rPr>
          <w:rFonts w:ascii="Times New Roman" w:hAnsi="Times New Roman" w:cs="Times New Roman"/>
          <w:sz w:val="24"/>
          <w:szCs w:val="24"/>
        </w:rPr>
        <w:t xml:space="preserve"> eura ili </w:t>
      </w:r>
      <w:r w:rsidR="00C53F99">
        <w:rPr>
          <w:rFonts w:ascii="Times New Roman" w:hAnsi="Times New Roman" w:cs="Times New Roman"/>
          <w:sz w:val="24"/>
          <w:szCs w:val="24"/>
        </w:rPr>
        <w:t>4</w:t>
      </w:r>
      <w:r w:rsidR="008E1433">
        <w:rPr>
          <w:rFonts w:ascii="Times New Roman" w:hAnsi="Times New Roman" w:cs="Times New Roman"/>
          <w:sz w:val="24"/>
          <w:szCs w:val="24"/>
        </w:rPr>
        <w:t>5,01</w:t>
      </w:r>
      <w:r>
        <w:rPr>
          <w:rFonts w:ascii="Times New Roman" w:hAnsi="Times New Roman" w:cs="Times New Roman"/>
          <w:sz w:val="24"/>
          <w:szCs w:val="24"/>
        </w:rPr>
        <w:t>% plana, a odnose se na plaće za zaposlene, doprinose na plaće i ostale rashode za zaposlene</w:t>
      </w:r>
    </w:p>
    <w:p w14:paraId="134D8CE6" w14:textId="37CCE3FF" w:rsidR="00247642" w:rsidRPr="005316EE" w:rsidRDefault="009F53B8" w:rsidP="005316EE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53B8">
        <w:rPr>
          <w:rFonts w:ascii="Times New Roman" w:hAnsi="Times New Roman" w:cs="Times New Roman"/>
          <w:sz w:val="24"/>
          <w:szCs w:val="24"/>
        </w:rPr>
        <w:t xml:space="preserve">Materijalnih rashoda u iznosu od </w:t>
      </w:r>
      <w:r w:rsidR="005316EE">
        <w:rPr>
          <w:rFonts w:ascii="Times New Roman" w:hAnsi="Times New Roman" w:cs="Times New Roman"/>
          <w:sz w:val="24"/>
          <w:szCs w:val="24"/>
        </w:rPr>
        <w:t>76.043,58</w:t>
      </w:r>
      <w:r w:rsidRPr="009F53B8">
        <w:rPr>
          <w:rFonts w:ascii="Times New Roman" w:hAnsi="Times New Roman" w:cs="Times New Roman"/>
          <w:sz w:val="24"/>
          <w:szCs w:val="24"/>
        </w:rPr>
        <w:t xml:space="preserve"> eura ili </w:t>
      </w:r>
      <w:r w:rsidR="005316EE">
        <w:rPr>
          <w:rFonts w:ascii="Times New Roman" w:hAnsi="Times New Roman" w:cs="Times New Roman"/>
          <w:sz w:val="24"/>
          <w:szCs w:val="24"/>
        </w:rPr>
        <w:t>49,25</w:t>
      </w:r>
      <w:r w:rsidRPr="009F53B8">
        <w:rPr>
          <w:rFonts w:ascii="Times New Roman" w:hAnsi="Times New Roman" w:cs="Times New Roman"/>
          <w:sz w:val="24"/>
          <w:szCs w:val="24"/>
        </w:rPr>
        <w:t>% plana, a odnose se na naknade troškova zaposlenima, rashode za materijal i energiju, rashode za usluge, ostale nespomenute rashoda poslovanja (</w:t>
      </w:r>
      <w:r>
        <w:rPr>
          <w:rFonts w:ascii="Times New Roman" w:hAnsi="Times New Roman" w:cs="Times New Roman"/>
          <w:sz w:val="24"/>
          <w:szCs w:val="24"/>
        </w:rPr>
        <w:t xml:space="preserve">naknade za rad upravnog vijeća, </w:t>
      </w:r>
      <w:r w:rsidRPr="009F53B8">
        <w:rPr>
          <w:rFonts w:ascii="Times New Roman" w:hAnsi="Times New Roman" w:cs="Times New Roman"/>
          <w:sz w:val="24"/>
          <w:szCs w:val="24"/>
        </w:rPr>
        <w:t xml:space="preserve">reprezentacija i ostali </w:t>
      </w:r>
      <w:r>
        <w:rPr>
          <w:rFonts w:ascii="Times New Roman" w:hAnsi="Times New Roman" w:cs="Times New Roman"/>
          <w:sz w:val="24"/>
          <w:szCs w:val="24"/>
        </w:rPr>
        <w:t xml:space="preserve">nespomenuti </w:t>
      </w:r>
      <w:r w:rsidRPr="009F53B8">
        <w:rPr>
          <w:rFonts w:ascii="Times New Roman" w:hAnsi="Times New Roman" w:cs="Times New Roman"/>
          <w:sz w:val="24"/>
          <w:szCs w:val="24"/>
        </w:rPr>
        <w:t>rashodi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E427A8D" w14:textId="708D89D1" w:rsidR="00CD2CAD" w:rsidRPr="009F53B8" w:rsidRDefault="00247642" w:rsidP="009F53B8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nabavu proizvedene dugotrajne imovine u iznosu od </w:t>
      </w:r>
      <w:r w:rsidR="00C53F99">
        <w:rPr>
          <w:rFonts w:ascii="Times New Roman" w:hAnsi="Times New Roman" w:cs="Times New Roman"/>
          <w:sz w:val="24"/>
          <w:szCs w:val="24"/>
        </w:rPr>
        <w:t>2</w:t>
      </w:r>
      <w:r w:rsidR="005316EE">
        <w:rPr>
          <w:rFonts w:ascii="Times New Roman" w:hAnsi="Times New Roman" w:cs="Times New Roman"/>
          <w:sz w:val="24"/>
          <w:szCs w:val="24"/>
        </w:rPr>
        <w:t>36,25</w:t>
      </w:r>
      <w:r>
        <w:rPr>
          <w:rFonts w:ascii="Times New Roman" w:hAnsi="Times New Roman" w:cs="Times New Roman"/>
          <w:sz w:val="24"/>
          <w:szCs w:val="24"/>
        </w:rPr>
        <w:t xml:space="preserve"> eura ili </w:t>
      </w:r>
      <w:r w:rsidR="005316EE">
        <w:rPr>
          <w:rFonts w:ascii="Times New Roman" w:hAnsi="Times New Roman" w:cs="Times New Roman"/>
          <w:sz w:val="24"/>
          <w:szCs w:val="24"/>
        </w:rPr>
        <w:t>1,35</w:t>
      </w:r>
      <w:r>
        <w:rPr>
          <w:rFonts w:ascii="Times New Roman" w:hAnsi="Times New Roman" w:cs="Times New Roman"/>
          <w:sz w:val="24"/>
          <w:szCs w:val="24"/>
        </w:rPr>
        <w:t>% plana, a odnose se na nabavu uredsk</w:t>
      </w:r>
      <w:r w:rsidR="005316EE">
        <w:rPr>
          <w:rFonts w:ascii="Times New Roman" w:hAnsi="Times New Roman" w:cs="Times New Roman"/>
          <w:sz w:val="24"/>
          <w:szCs w:val="24"/>
        </w:rPr>
        <w:t>og namještaja</w:t>
      </w:r>
    </w:p>
    <w:p w14:paraId="6663EA06" w14:textId="77777777" w:rsidR="00247642" w:rsidRDefault="00247642" w:rsidP="00C03B4D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7465338F" w14:textId="77777777" w:rsidR="005316EE" w:rsidRDefault="005316EE" w:rsidP="00563F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8134C9" w14:textId="50695816" w:rsidR="00563FED" w:rsidRDefault="00563FED" w:rsidP="00563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izvještajnom razdoblju ostvaren je </w:t>
      </w:r>
      <w:r w:rsidR="005316EE">
        <w:rPr>
          <w:rFonts w:ascii="Times New Roman" w:hAnsi="Times New Roman" w:cs="Times New Roman"/>
          <w:sz w:val="24"/>
          <w:szCs w:val="24"/>
        </w:rPr>
        <w:t>višak</w:t>
      </w:r>
      <w:r>
        <w:rPr>
          <w:rFonts w:ascii="Times New Roman" w:hAnsi="Times New Roman" w:cs="Times New Roman"/>
          <w:sz w:val="24"/>
          <w:szCs w:val="24"/>
        </w:rPr>
        <w:t xml:space="preserve"> prihoda u iznosu od </w:t>
      </w:r>
      <w:r w:rsidR="005316EE">
        <w:rPr>
          <w:rFonts w:ascii="Times New Roman" w:hAnsi="Times New Roman" w:cs="Times New Roman"/>
          <w:sz w:val="24"/>
          <w:szCs w:val="24"/>
        </w:rPr>
        <w:t>18.458,17</w:t>
      </w:r>
      <w:r>
        <w:rPr>
          <w:rFonts w:ascii="Times New Roman" w:hAnsi="Times New Roman" w:cs="Times New Roman"/>
          <w:sz w:val="24"/>
          <w:szCs w:val="24"/>
        </w:rPr>
        <w:t xml:space="preserve"> eura, što sa prenesenim </w:t>
      </w:r>
      <w:r w:rsidR="005316EE">
        <w:rPr>
          <w:rFonts w:ascii="Times New Roman" w:hAnsi="Times New Roman" w:cs="Times New Roman"/>
          <w:sz w:val="24"/>
          <w:szCs w:val="24"/>
        </w:rPr>
        <w:t>manjkom</w:t>
      </w:r>
      <w:r>
        <w:rPr>
          <w:rFonts w:ascii="Times New Roman" w:hAnsi="Times New Roman" w:cs="Times New Roman"/>
          <w:sz w:val="24"/>
          <w:szCs w:val="24"/>
        </w:rPr>
        <w:t xml:space="preserve"> prihoda iz prethodnih godina od </w:t>
      </w:r>
      <w:r w:rsidR="005316EE">
        <w:rPr>
          <w:rFonts w:ascii="Times New Roman" w:hAnsi="Times New Roman" w:cs="Times New Roman"/>
          <w:sz w:val="24"/>
          <w:szCs w:val="24"/>
        </w:rPr>
        <w:t>33.836,54</w:t>
      </w:r>
      <w:r>
        <w:rPr>
          <w:rFonts w:ascii="Times New Roman" w:hAnsi="Times New Roman" w:cs="Times New Roman"/>
          <w:sz w:val="24"/>
          <w:szCs w:val="24"/>
        </w:rPr>
        <w:t xml:space="preserve"> eura čini </w:t>
      </w:r>
      <w:r w:rsidR="00C53F99">
        <w:rPr>
          <w:rFonts w:ascii="Times New Roman" w:hAnsi="Times New Roman" w:cs="Times New Roman"/>
          <w:sz w:val="24"/>
          <w:szCs w:val="24"/>
        </w:rPr>
        <w:t>manjak</w:t>
      </w:r>
      <w:r>
        <w:rPr>
          <w:rFonts w:ascii="Times New Roman" w:hAnsi="Times New Roman" w:cs="Times New Roman"/>
          <w:sz w:val="24"/>
          <w:szCs w:val="24"/>
        </w:rPr>
        <w:t xml:space="preserve"> prihoda </w:t>
      </w:r>
      <w:r w:rsidR="00C53F99">
        <w:rPr>
          <w:rFonts w:ascii="Times New Roman" w:hAnsi="Times New Roman" w:cs="Times New Roman"/>
          <w:sz w:val="24"/>
          <w:szCs w:val="24"/>
        </w:rPr>
        <w:t>za pokriće</w:t>
      </w:r>
      <w:r>
        <w:rPr>
          <w:rFonts w:ascii="Times New Roman" w:hAnsi="Times New Roman" w:cs="Times New Roman"/>
          <w:sz w:val="24"/>
          <w:szCs w:val="24"/>
        </w:rPr>
        <w:t xml:space="preserve"> u sljedećem razdoblju u iznosu od </w:t>
      </w:r>
      <w:r w:rsidR="005316EE">
        <w:rPr>
          <w:rFonts w:ascii="Times New Roman" w:hAnsi="Times New Roman" w:cs="Times New Roman"/>
          <w:sz w:val="24"/>
          <w:szCs w:val="24"/>
        </w:rPr>
        <w:t>15.378,37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="00C53F99">
        <w:rPr>
          <w:rFonts w:ascii="Times New Roman" w:hAnsi="Times New Roman" w:cs="Times New Roman"/>
          <w:sz w:val="24"/>
          <w:szCs w:val="24"/>
        </w:rPr>
        <w:t>.</w:t>
      </w:r>
    </w:p>
    <w:p w14:paraId="773205CD" w14:textId="0104CCE3" w:rsidR="00C53F99" w:rsidRDefault="00C53F99" w:rsidP="00563F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85F5EB" w14:textId="77777777" w:rsidR="00247642" w:rsidRDefault="00247642" w:rsidP="00C03B4D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1CAD7444" w14:textId="77777777" w:rsidR="00563FED" w:rsidRDefault="00563FED" w:rsidP="00C03B4D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36EE2E68" w14:textId="77777777" w:rsidR="005316EE" w:rsidRDefault="005316EE" w:rsidP="00C03B4D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41069096" w14:textId="5B4E3695" w:rsidR="00563FED" w:rsidRDefault="00563FED" w:rsidP="00563FED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RAVNATELJ</w:t>
      </w:r>
    </w:p>
    <w:p w14:paraId="545C193D" w14:textId="72D6CCEA" w:rsidR="00C03B4D" w:rsidRPr="00CA366E" w:rsidRDefault="00827E7F" w:rsidP="00C03B4D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63FED">
        <w:rPr>
          <w:rFonts w:ascii="Times New Roman" w:hAnsi="Times New Roman" w:cs="Times New Roman"/>
          <w:sz w:val="24"/>
          <w:szCs w:val="24"/>
        </w:rPr>
        <w:t xml:space="preserve">  Ivica Valent, prof.</w:t>
      </w:r>
      <w:r w:rsidR="00C03B4D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C03B4D" w:rsidRPr="00CA3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F1467"/>
    <w:multiLevelType w:val="hybridMultilevel"/>
    <w:tmpl w:val="0F580F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04648"/>
    <w:multiLevelType w:val="hybridMultilevel"/>
    <w:tmpl w:val="69DA61D4"/>
    <w:lvl w:ilvl="0" w:tplc="7A7C7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30A22"/>
    <w:multiLevelType w:val="hybridMultilevel"/>
    <w:tmpl w:val="2B90B7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73A5C"/>
    <w:multiLevelType w:val="hybridMultilevel"/>
    <w:tmpl w:val="9DB6D322"/>
    <w:lvl w:ilvl="0" w:tplc="38F210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82601"/>
    <w:multiLevelType w:val="hybridMultilevel"/>
    <w:tmpl w:val="F63629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608092">
    <w:abstractNumId w:val="4"/>
  </w:num>
  <w:num w:numId="2" w16cid:durableId="1001742148">
    <w:abstractNumId w:val="0"/>
  </w:num>
  <w:num w:numId="3" w16cid:durableId="763651929">
    <w:abstractNumId w:val="2"/>
  </w:num>
  <w:num w:numId="4" w16cid:durableId="1241403194">
    <w:abstractNumId w:val="3"/>
  </w:num>
  <w:num w:numId="5" w16cid:durableId="1566527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B5"/>
    <w:rsid w:val="00016209"/>
    <w:rsid w:val="001E08C7"/>
    <w:rsid w:val="00247642"/>
    <w:rsid w:val="00297BDF"/>
    <w:rsid w:val="00347172"/>
    <w:rsid w:val="0037432B"/>
    <w:rsid w:val="004A2172"/>
    <w:rsid w:val="005316EE"/>
    <w:rsid w:val="00563FED"/>
    <w:rsid w:val="00611BB8"/>
    <w:rsid w:val="00683508"/>
    <w:rsid w:val="006866C4"/>
    <w:rsid w:val="007E01EE"/>
    <w:rsid w:val="00827E7F"/>
    <w:rsid w:val="008E1433"/>
    <w:rsid w:val="009E6778"/>
    <w:rsid w:val="009F53B8"/>
    <w:rsid w:val="00A31F2A"/>
    <w:rsid w:val="00A32328"/>
    <w:rsid w:val="00A862F0"/>
    <w:rsid w:val="00A92FED"/>
    <w:rsid w:val="00AE3A70"/>
    <w:rsid w:val="00B20482"/>
    <w:rsid w:val="00BF43C7"/>
    <w:rsid w:val="00C03B4D"/>
    <w:rsid w:val="00C53F99"/>
    <w:rsid w:val="00C97CB5"/>
    <w:rsid w:val="00CA366E"/>
    <w:rsid w:val="00CD2CAD"/>
    <w:rsid w:val="00D22FDE"/>
    <w:rsid w:val="00DA2DA0"/>
    <w:rsid w:val="00DF0348"/>
    <w:rsid w:val="00E60DF3"/>
    <w:rsid w:val="00F232D7"/>
    <w:rsid w:val="00F33AFA"/>
    <w:rsid w:val="00F46F98"/>
    <w:rsid w:val="00F9342A"/>
    <w:rsid w:val="00F97D12"/>
    <w:rsid w:val="00FC136D"/>
    <w:rsid w:val="00FF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806A8"/>
  <w15:chartTrackingRefBased/>
  <w15:docId w15:val="{2DD9FB6B-B25C-4C91-8A02-8A815634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2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Smit</dc:creator>
  <cp:keywords/>
  <dc:description/>
  <cp:lastModifiedBy>Mirjana Šmit</cp:lastModifiedBy>
  <cp:revision>4</cp:revision>
  <cp:lastPrinted>2026-07-23T10:40:00Z</cp:lastPrinted>
  <dcterms:created xsi:type="dcterms:W3CDTF">2026-07-22T11:05:00Z</dcterms:created>
  <dcterms:modified xsi:type="dcterms:W3CDTF">2026-07-23T10:43:00Z</dcterms:modified>
</cp:coreProperties>
</file>